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Kolory w projektowaniu i aranżacji wnętrz w sezonie jesień - zima 2016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Zastanawialiście się jak zaprojektować swoje nowe mieszkanie? A może czeka was okresowa aranżacja wnętrza salonu, sypialni, pokojów... Metamorfoza, która sprawi, że mieszkanie lub dom nabierze nowego charakteru i wniesie powiew świeżości do waszego życia...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Projektanci i architekci wnętrz z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biura projektowego Mobiliani Design (Bydgoszcz)</w:t>
      </w:r>
      <w:r>
        <w:rPr>
          <w:rFonts w:ascii="calibri" w:hAnsi="calibri" w:eastAsia="calibri" w:cs="calibri"/>
          <w:sz w:val="24"/>
          <w:szCs w:val="24"/>
        </w:rPr>
        <w:t xml:space="preserve"> postanowili odpowiedzieć na pytanie, w jakie kolory warto zainwestować na nadchodzący jesienno-zimowy sezon.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Głównymi barwami w aranżacji i wystroju wnętrz będą z pewnością niebieski oraz odcienie szarości, ale i butelkowa zieleń. Informacje znalazły się w artykule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Kolory sezonu jesień – zima w designie wnętrz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mobilianidesign.pl/kolory-sezonu-jesien-zima-w-designie-wnetr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2024-04-23T10:05:52+02:00</dcterms:created>
  <dcterms:modified xsi:type="dcterms:W3CDTF">2024-04-23T10:05:52+02:00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